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E6C83" w14:textId="77777777" w:rsidR="00C7381D" w:rsidRPr="00262BDA" w:rsidRDefault="00D2730A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Примечание к Приложению №</w:t>
      </w:r>
      <w:r w:rsidR="005F6FC1">
        <w:rPr>
          <w:rFonts w:ascii="Verdana" w:hAnsi="Verdana"/>
          <w:sz w:val="18"/>
          <w:szCs w:val="18"/>
        </w:rPr>
        <w:t xml:space="preserve"> 1</w:t>
      </w:r>
      <w:r>
        <w:rPr>
          <w:rFonts w:ascii="Verdana" w:hAnsi="Verdana"/>
          <w:sz w:val="18"/>
          <w:szCs w:val="18"/>
        </w:rPr>
        <w:t xml:space="preserve"> к схеме</w:t>
      </w:r>
      <w:r w:rsidR="00F90BEA" w:rsidRPr="00262BDA">
        <w:rPr>
          <w:rFonts w:ascii="Verdana" w:hAnsi="Verdana"/>
          <w:sz w:val="18"/>
          <w:szCs w:val="18"/>
        </w:rPr>
        <w:t xml:space="preserve"> размещения рекламных конструкций</w:t>
      </w:r>
    </w:p>
    <w:p w14:paraId="0125B6C2" w14:textId="77777777" w:rsidR="00C7381D" w:rsidRDefault="00C7381D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  <w:r w:rsidRPr="00262BDA">
        <w:rPr>
          <w:rFonts w:ascii="Verdana" w:hAnsi="Verdana"/>
          <w:sz w:val="18"/>
          <w:szCs w:val="18"/>
        </w:rPr>
        <w:t xml:space="preserve">на территории городского округа «город </w:t>
      </w:r>
      <w:r w:rsidR="00E746F6">
        <w:rPr>
          <w:rFonts w:ascii="Verdana" w:hAnsi="Verdana"/>
          <w:sz w:val="18"/>
          <w:szCs w:val="18"/>
        </w:rPr>
        <w:t>Дербент</w:t>
      </w:r>
      <w:r w:rsidRPr="00262BDA">
        <w:rPr>
          <w:rFonts w:ascii="Verdana" w:hAnsi="Verdana"/>
          <w:sz w:val="18"/>
          <w:szCs w:val="18"/>
        </w:rPr>
        <w:t>»</w:t>
      </w:r>
      <w:r w:rsidR="00D2730A">
        <w:rPr>
          <w:rFonts w:ascii="Verdana" w:hAnsi="Verdana"/>
          <w:sz w:val="18"/>
          <w:szCs w:val="18"/>
        </w:rPr>
        <w:t xml:space="preserve"> (</w:t>
      </w:r>
      <w:r w:rsidR="00E746F6">
        <w:rPr>
          <w:rFonts w:ascii="Verdana" w:hAnsi="Verdana"/>
          <w:sz w:val="18"/>
          <w:szCs w:val="18"/>
        </w:rPr>
        <w:t>ул. Гагарина</w:t>
      </w:r>
      <w:r w:rsidR="00D2730A">
        <w:rPr>
          <w:rFonts w:ascii="Verdana" w:hAnsi="Verdana"/>
          <w:sz w:val="18"/>
          <w:szCs w:val="18"/>
        </w:rPr>
        <w:t xml:space="preserve">)        </w:t>
      </w:r>
    </w:p>
    <w:p w14:paraId="1EE0E9CD" w14:textId="77777777" w:rsidR="009D4799" w:rsidRDefault="009D4799" w:rsidP="00F90BEA">
      <w:pPr>
        <w:spacing w:after="120"/>
        <w:contextualSpacing/>
        <w:jc w:val="center"/>
        <w:rPr>
          <w:rFonts w:ascii="Verdana" w:hAnsi="Verdana"/>
          <w:sz w:val="18"/>
          <w:szCs w:val="18"/>
        </w:rPr>
      </w:pPr>
    </w:p>
    <w:tbl>
      <w:tblPr>
        <w:tblStyle w:val="a3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3960"/>
        <w:gridCol w:w="2446"/>
        <w:gridCol w:w="709"/>
        <w:gridCol w:w="709"/>
        <w:gridCol w:w="567"/>
        <w:gridCol w:w="969"/>
      </w:tblGrid>
      <w:tr w:rsidR="00F90BEA" w:rsidRPr="00262BDA" w14:paraId="52CC4E0B" w14:textId="77777777" w:rsidTr="00F41F3D">
        <w:trPr>
          <w:cantSplit/>
          <w:trHeight w:val="2197"/>
        </w:trPr>
        <w:tc>
          <w:tcPr>
            <w:tcW w:w="535" w:type="dxa"/>
            <w:textDirection w:val="btLr"/>
            <w:vAlign w:val="center"/>
          </w:tcPr>
          <w:p w14:paraId="35760F3A" w14:textId="77777777" w:rsidR="007D356A" w:rsidRPr="00262BDA" w:rsidRDefault="007D356A" w:rsidP="00C7381D">
            <w:pPr>
              <w:spacing w:after="120"/>
              <w:ind w:left="214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Номер на </w:t>
            </w:r>
            <w:r w:rsidR="00B71091" w:rsidRPr="00262BDA">
              <w:rPr>
                <w:rFonts w:ascii="Verdana" w:hAnsi="Verdana"/>
                <w:sz w:val="18"/>
                <w:szCs w:val="18"/>
              </w:rPr>
              <w:t>С</w:t>
            </w:r>
            <w:r w:rsidRPr="00262BDA">
              <w:rPr>
                <w:rFonts w:ascii="Verdana" w:hAnsi="Verdana"/>
                <w:sz w:val="18"/>
                <w:szCs w:val="18"/>
              </w:rPr>
              <w:t>хеме</w:t>
            </w:r>
          </w:p>
        </w:tc>
        <w:tc>
          <w:tcPr>
            <w:tcW w:w="3960" w:type="dxa"/>
            <w:vAlign w:val="center"/>
          </w:tcPr>
          <w:p w14:paraId="0D32FA6E" w14:textId="77777777" w:rsidR="007D356A" w:rsidRPr="00262BDA" w:rsidRDefault="007D356A" w:rsidP="00C7381D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Адрес рекламного места</w:t>
            </w:r>
          </w:p>
        </w:tc>
        <w:tc>
          <w:tcPr>
            <w:tcW w:w="2446" w:type="dxa"/>
            <w:vAlign w:val="center"/>
          </w:tcPr>
          <w:p w14:paraId="77BDFB5D" w14:textId="77777777" w:rsidR="007D356A" w:rsidRPr="00262BDA" w:rsidRDefault="007D356A" w:rsidP="009424AB">
            <w:pPr>
              <w:spacing w:after="120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 xml:space="preserve">Тип </w:t>
            </w:r>
            <w:r w:rsidR="00C7381D" w:rsidRPr="00262BDA">
              <w:rPr>
                <w:rFonts w:ascii="Verdana" w:hAnsi="Verdana"/>
                <w:sz w:val="18"/>
                <w:szCs w:val="18"/>
              </w:rPr>
              <w:t>рекламной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конструкции</w:t>
            </w:r>
          </w:p>
        </w:tc>
        <w:tc>
          <w:tcPr>
            <w:tcW w:w="709" w:type="dxa"/>
            <w:textDirection w:val="btLr"/>
            <w:vAlign w:val="center"/>
          </w:tcPr>
          <w:p w14:paraId="4E6121D6" w14:textId="77777777"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Размер конструкции (м.)</w:t>
            </w:r>
          </w:p>
        </w:tc>
        <w:tc>
          <w:tcPr>
            <w:tcW w:w="709" w:type="dxa"/>
            <w:textDirection w:val="btLr"/>
            <w:vAlign w:val="center"/>
          </w:tcPr>
          <w:p w14:paraId="7F5BDCBD" w14:textId="77777777" w:rsidR="009424AB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стороны</w:t>
            </w:r>
          </w:p>
          <w:p w14:paraId="0230423D" w14:textId="77777777"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  <w:tc>
          <w:tcPr>
            <w:tcW w:w="567" w:type="dxa"/>
            <w:textDirection w:val="btLr"/>
            <w:vAlign w:val="center"/>
          </w:tcPr>
          <w:p w14:paraId="1069D024" w14:textId="77777777" w:rsidR="007D356A" w:rsidRPr="00262BDA" w:rsidRDefault="007D356A" w:rsidP="00C7381D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Кол-во сторон</w:t>
            </w:r>
          </w:p>
        </w:tc>
        <w:tc>
          <w:tcPr>
            <w:tcW w:w="969" w:type="dxa"/>
            <w:textDirection w:val="btLr"/>
            <w:vAlign w:val="center"/>
          </w:tcPr>
          <w:p w14:paraId="4662AE7A" w14:textId="77777777" w:rsidR="007D356A" w:rsidRPr="00262BDA" w:rsidRDefault="007D356A" w:rsidP="009424AB">
            <w:pPr>
              <w:spacing w:after="120"/>
              <w:ind w:left="113" w:right="113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Площадь информационного поля</w:t>
            </w:r>
            <w:r w:rsidR="009424AB" w:rsidRPr="00262BD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62BDA">
              <w:rPr>
                <w:rFonts w:ascii="Verdana" w:hAnsi="Verdana"/>
                <w:sz w:val="18"/>
                <w:szCs w:val="18"/>
              </w:rPr>
              <w:t>(кв. м.)</w:t>
            </w:r>
          </w:p>
        </w:tc>
      </w:tr>
      <w:tr w:rsidR="00381F68" w:rsidRPr="00262BDA" w14:paraId="256335FD" w14:textId="77777777" w:rsidTr="00F41F3D">
        <w:tc>
          <w:tcPr>
            <w:tcW w:w="535" w:type="dxa"/>
          </w:tcPr>
          <w:p w14:paraId="02DAE008" w14:textId="77777777" w:rsidR="00381F68" w:rsidRPr="00837AE1" w:rsidRDefault="00044324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60" w:type="dxa"/>
          </w:tcPr>
          <w:p w14:paraId="21D132D4" w14:textId="77777777" w:rsidR="00381F68" w:rsidRPr="00262BDA" w:rsidRDefault="004D2808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</w:t>
            </w:r>
            <w:r w:rsidR="005D127B">
              <w:rPr>
                <w:rFonts w:ascii="Verdana" w:hAnsi="Verdana"/>
                <w:sz w:val="18"/>
                <w:szCs w:val="18"/>
              </w:rPr>
              <w:t xml:space="preserve"> 268 м. до ул. Фермерская.</w:t>
            </w:r>
          </w:p>
        </w:tc>
        <w:tc>
          <w:tcPr>
            <w:tcW w:w="2446" w:type="dxa"/>
          </w:tcPr>
          <w:p w14:paraId="7197B107" w14:textId="77777777" w:rsidR="00381F68" w:rsidRPr="00262BDA" w:rsidRDefault="009D4799" w:rsidP="00381F68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36F4B5B" w14:textId="77777777" w:rsidR="00381F68" w:rsidRPr="00262BDA" w:rsidRDefault="00C030A2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="00381F68" w:rsidRPr="00262BDA">
              <w:rPr>
                <w:rFonts w:ascii="Verdana" w:hAnsi="Verdana"/>
                <w:sz w:val="18"/>
                <w:szCs w:val="18"/>
              </w:rPr>
              <w:t>х</w:t>
            </w:r>
            <w:r w:rsidR="00AC2AFE" w:rsidRPr="00262BDA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FAADEF7" w14:textId="77777777" w:rsidR="00381F68" w:rsidRPr="00262BDA" w:rsidRDefault="00C030A2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19387BB4" w14:textId="77777777" w:rsidR="00381F68" w:rsidRPr="00262BDA" w:rsidRDefault="00381F68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6EE774B" w14:textId="77777777" w:rsidR="00381F68" w:rsidRPr="00262BDA" w:rsidRDefault="00C030A2" w:rsidP="00381F68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044324" w:rsidRPr="00262BDA" w14:paraId="42555613" w14:textId="77777777" w:rsidTr="00F41F3D">
        <w:tc>
          <w:tcPr>
            <w:tcW w:w="535" w:type="dxa"/>
          </w:tcPr>
          <w:p w14:paraId="6A1AF829" w14:textId="77777777" w:rsidR="00044324" w:rsidRDefault="001F565B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60" w:type="dxa"/>
          </w:tcPr>
          <w:p w14:paraId="27AF2127" w14:textId="77777777" w:rsidR="00044324" w:rsidRPr="009471C8" w:rsidRDefault="0004432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138 м. от ул. Фермерская.</w:t>
            </w:r>
          </w:p>
        </w:tc>
        <w:tc>
          <w:tcPr>
            <w:tcW w:w="2446" w:type="dxa"/>
          </w:tcPr>
          <w:p w14:paraId="049789FF" w14:textId="77777777" w:rsidR="00044324" w:rsidRPr="00761F51" w:rsidRDefault="009D479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495B149" w14:textId="77777777" w:rsidR="00044324" w:rsidRPr="00262BDA" w:rsidRDefault="00BE1CF2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="00044324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3DBF1975" w14:textId="77777777" w:rsidR="00044324" w:rsidRPr="00262BDA" w:rsidRDefault="00044324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67407278" w14:textId="77777777" w:rsidR="00044324" w:rsidRPr="00262BDA" w:rsidRDefault="00044324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E74650C" w14:textId="77777777" w:rsidR="00044324" w:rsidRPr="00262BDA" w:rsidRDefault="00044324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B66FD6" w:rsidRPr="00262BDA" w14:paraId="3B0884B3" w14:textId="77777777" w:rsidTr="00F41F3D">
        <w:tc>
          <w:tcPr>
            <w:tcW w:w="535" w:type="dxa"/>
          </w:tcPr>
          <w:p w14:paraId="5ED3F323" w14:textId="77777777" w:rsidR="00B66FD6" w:rsidRPr="00837AE1" w:rsidRDefault="001F565B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60" w:type="dxa"/>
          </w:tcPr>
          <w:p w14:paraId="04237690" w14:textId="77777777" w:rsidR="00B66FD6" w:rsidRDefault="00B66FD6">
            <w:r w:rsidRPr="009471C8"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</w:t>
            </w:r>
            <w:r>
              <w:rPr>
                <w:rFonts w:ascii="Verdana" w:hAnsi="Verdana"/>
                <w:sz w:val="18"/>
                <w:szCs w:val="18"/>
              </w:rPr>
              <w:t xml:space="preserve"> 76 м. </w:t>
            </w:r>
            <w:r w:rsidRPr="009471C8">
              <w:rPr>
                <w:rFonts w:ascii="Verdana" w:hAnsi="Verdana"/>
                <w:sz w:val="18"/>
                <w:szCs w:val="18"/>
              </w:rPr>
              <w:t>о</w:t>
            </w:r>
            <w:r>
              <w:rPr>
                <w:rFonts w:ascii="Verdana" w:hAnsi="Verdana"/>
                <w:sz w:val="18"/>
                <w:szCs w:val="18"/>
              </w:rPr>
              <w:t>т</w:t>
            </w:r>
            <w:r w:rsidRPr="009471C8">
              <w:rPr>
                <w:rFonts w:ascii="Verdana" w:hAnsi="Verdana"/>
                <w:sz w:val="18"/>
                <w:szCs w:val="18"/>
              </w:rPr>
              <w:t xml:space="preserve"> ул. Фермерская.</w:t>
            </w:r>
          </w:p>
        </w:tc>
        <w:tc>
          <w:tcPr>
            <w:tcW w:w="2446" w:type="dxa"/>
          </w:tcPr>
          <w:p w14:paraId="5F88148E" w14:textId="77777777" w:rsidR="00B66FD6" w:rsidRDefault="009D4799"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28965CE" w14:textId="77777777" w:rsidR="00B66FD6" w:rsidRPr="00262BDA" w:rsidRDefault="00F310CE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B66FD6"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6C13379F" w14:textId="77777777" w:rsidR="00B66FD6" w:rsidRPr="00262BDA" w:rsidRDefault="00301B9F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3849B9EA" w14:textId="77777777" w:rsidR="00B66FD6" w:rsidRPr="00262BDA" w:rsidRDefault="00B66FD6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F6E06D1" w14:textId="77777777" w:rsidR="00B66FD6" w:rsidRPr="00262BDA" w:rsidRDefault="00F310CE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B66FD6" w:rsidRPr="00262BDA" w14:paraId="19BEAA2A" w14:textId="77777777" w:rsidTr="00F41F3D">
        <w:tc>
          <w:tcPr>
            <w:tcW w:w="535" w:type="dxa"/>
          </w:tcPr>
          <w:p w14:paraId="50D79BC5" w14:textId="77777777" w:rsidR="00B66FD6" w:rsidRPr="00837AE1" w:rsidRDefault="001F565B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960" w:type="dxa"/>
          </w:tcPr>
          <w:p w14:paraId="7A7FBF1C" w14:textId="77777777" w:rsidR="00B66FD6" w:rsidRDefault="00B66FD6">
            <w:r w:rsidRPr="00A84D5C"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</w:t>
            </w:r>
            <w:r>
              <w:rPr>
                <w:rFonts w:ascii="Verdana" w:hAnsi="Verdana"/>
                <w:sz w:val="18"/>
                <w:szCs w:val="18"/>
              </w:rPr>
              <w:t>каз в сторону ул. Курбанова, 355</w:t>
            </w:r>
            <w:r w:rsidRPr="00A84D5C">
              <w:rPr>
                <w:rFonts w:ascii="Verdana" w:hAnsi="Verdana"/>
                <w:sz w:val="18"/>
                <w:szCs w:val="18"/>
              </w:rPr>
              <w:t xml:space="preserve"> м. до </w:t>
            </w:r>
            <w:proofErr w:type="spellStart"/>
            <w:r w:rsidRPr="00A84D5C">
              <w:rPr>
                <w:rFonts w:ascii="Verdana" w:hAnsi="Verdana"/>
                <w:sz w:val="18"/>
                <w:szCs w:val="18"/>
              </w:rPr>
              <w:t>ул</w:t>
            </w:r>
            <w:proofErr w:type="spellEnd"/>
            <w:r w:rsidRPr="00A84D5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84D5C">
              <w:rPr>
                <w:rFonts w:ascii="Verdana" w:hAnsi="Verdana"/>
                <w:sz w:val="18"/>
                <w:szCs w:val="18"/>
              </w:rPr>
              <w:t>Сабновинская</w:t>
            </w:r>
            <w:proofErr w:type="spellEnd"/>
            <w:r w:rsidRPr="00A84D5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11D3A09E" w14:textId="77777777" w:rsidR="00B66FD6" w:rsidRDefault="009D4799"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7EC58238" w14:textId="77777777" w:rsidR="00B66FD6" w:rsidRPr="00262BDA" w:rsidRDefault="00F310CE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B66FD6"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7A21A0B7" w14:textId="77777777" w:rsidR="00B66FD6" w:rsidRPr="00262BDA" w:rsidRDefault="00301B9F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771F8EC7" w14:textId="77777777" w:rsidR="00B66FD6" w:rsidRPr="00262BDA" w:rsidRDefault="00B66FD6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0B563B4" w14:textId="77777777" w:rsidR="00B66FD6" w:rsidRPr="00262BDA" w:rsidRDefault="00F310CE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B66FD6" w:rsidRPr="00262BDA" w14:paraId="51DC8A10" w14:textId="77777777" w:rsidTr="00F41F3D">
        <w:tc>
          <w:tcPr>
            <w:tcW w:w="535" w:type="dxa"/>
          </w:tcPr>
          <w:p w14:paraId="4292C275" w14:textId="77777777" w:rsidR="00B66FD6" w:rsidRPr="00837AE1" w:rsidRDefault="001F565B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960" w:type="dxa"/>
          </w:tcPr>
          <w:p w14:paraId="133ADAFF" w14:textId="77777777" w:rsidR="00B66FD6" w:rsidRDefault="00B66FD6">
            <w:r w:rsidRPr="00A84D5C"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</w:t>
            </w:r>
            <w:r>
              <w:rPr>
                <w:rFonts w:ascii="Verdana" w:hAnsi="Verdana"/>
                <w:sz w:val="18"/>
                <w:szCs w:val="18"/>
              </w:rPr>
              <w:t>каз в сторону ул. Курбанова, 262</w:t>
            </w:r>
            <w:r w:rsidRPr="00A84D5C">
              <w:rPr>
                <w:rFonts w:ascii="Verdana" w:hAnsi="Verdana"/>
                <w:sz w:val="18"/>
                <w:szCs w:val="18"/>
              </w:rPr>
              <w:t xml:space="preserve"> м. до </w:t>
            </w:r>
            <w:proofErr w:type="spellStart"/>
            <w:r w:rsidRPr="00A84D5C">
              <w:rPr>
                <w:rFonts w:ascii="Verdana" w:hAnsi="Verdana"/>
                <w:sz w:val="18"/>
                <w:szCs w:val="18"/>
              </w:rPr>
              <w:t>ул</w:t>
            </w:r>
            <w:proofErr w:type="spellEnd"/>
            <w:r w:rsidRPr="00A84D5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A84D5C">
              <w:rPr>
                <w:rFonts w:ascii="Verdana" w:hAnsi="Verdana"/>
                <w:sz w:val="18"/>
                <w:szCs w:val="18"/>
              </w:rPr>
              <w:t>Сабновинская</w:t>
            </w:r>
            <w:proofErr w:type="spellEnd"/>
            <w:r w:rsidRPr="00A84D5C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53F02FF8" w14:textId="77777777" w:rsidR="00B66FD6" w:rsidRDefault="009D4799"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06D13F0" w14:textId="77777777" w:rsidR="00B66FD6" w:rsidRPr="00262BDA" w:rsidRDefault="00F310CE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B66FD6"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33A2A5AC" w14:textId="77777777" w:rsidR="00B66FD6" w:rsidRPr="00262BDA" w:rsidRDefault="00301B9F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01BA75E7" w14:textId="77777777" w:rsidR="00B66FD6" w:rsidRPr="00262BDA" w:rsidRDefault="00B66FD6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949DE28" w14:textId="77777777" w:rsidR="00B66FD6" w:rsidRPr="00262BDA" w:rsidRDefault="00F310CE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B66FD6" w:rsidRPr="00262BDA" w14:paraId="40C5CE19" w14:textId="77777777" w:rsidTr="00F41F3D">
        <w:tc>
          <w:tcPr>
            <w:tcW w:w="535" w:type="dxa"/>
          </w:tcPr>
          <w:p w14:paraId="14A95704" w14:textId="77777777" w:rsidR="00B66FD6" w:rsidRPr="00837AE1" w:rsidRDefault="001F565B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960" w:type="dxa"/>
          </w:tcPr>
          <w:p w14:paraId="3F7BE7B4" w14:textId="77777777" w:rsidR="00B66FD6" w:rsidRPr="00262BDA" w:rsidRDefault="00B66FD6" w:rsidP="005A6F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федеральной трассы Р-217 Кавказ в сторону ул. Курбанова, 125 м. до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Сабновинская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0F74C786" w14:textId="77777777" w:rsidR="00B66FD6" w:rsidRPr="00262BDA" w:rsidRDefault="009D4799" w:rsidP="005A6F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E171F13" w14:textId="77777777" w:rsidR="00B66FD6" w:rsidRPr="00262BDA" w:rsidRDefault="00F310CE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  <w:r w:rsidR="00B66FD6"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280FC2A4" w14:textId="77777777" w:rsidR="00B66FD6" w:rsidRPr="00262BDA" w:rsidRDefault="00301B9F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7FAAE3E4" w14:textId="77777777" w:rsidR="00B66FD6" w:rsidRPr="00262BDA" w:rsidRDefault="00B66FD6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9F5AB9F" w14:textId="77777777" w:rsidR="00B66FD6" w:rsidRPr="00262BDA" w:rsidRDefault="00301B9F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B66FD6" w:rsidRPr="00262BDA" w14:paraId="0CE56F83" w14:textId="77777777" w:rsidTr="00F41F3D">
        <w:tc>
          <w:tcPr>
            <w:tcW w:w="535" w:type="dxa"/>
          </w:tcPr>
          <w:p w14:paraId="7F807F07" w14:textId="77777777" w:rsidR="00B66FD6" w:rsidRPr="00837AE1" w:rsidRDefault="001F565B" w:rsidP="00837AE1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3960" w:type="dxa"/>
          </w:tcPr>
          <w:p w14:paraId="7F962999" w14:textId="77777777" w:rsidR="00B66FD6" w:rsidRPr="00262BDA" w:rsidRDefault="00B66FD6" w:rsidP="005A6F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федеральной трассы Р-217 Кавказ в сторону ул. Курбанова, на пересечении ул.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Гырхляр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Гапы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3EC6CEBD" w14:textId="77777777" w:rsidR="00B66FD6" w:rsidRPr="00262BDA" w:rsidRDefault="009D4799" w:rsidP="005A6FCC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BF601BF" w14:textId="77777777" w:rsidR="00B66FD6" w:rsidRPr="00262BDA" w:rsidRDefault="00153FCD" w:rsidP="00153FC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B66FD6" w:rsidRPr="00262BDA">
              <w:rPr>
                <w:rFonts w:ascii="Verdana" w:hAnsi="Verdana"/>
                <w:sz w:val="18"/>
                <w:szCs w:val="18"/>
              </w:rPr>
              <w:t>х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57ADFB77" w14:textId="77777777" w:rsidR="00B66FD6" w:rsidRPr="00262BDA" w:rsidRDefault="00153FCD" w:rsidP="00153FCD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4894E078" w14:textId="77777777" w:rsidR="00B66FD6" w:rsidRPr="00262BDA" w:rsidRDefault="00B66FD6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2742613" w14:textId="77777777" w:rsidR="00B66FD6" w:rsidRPr="00262BDA" w:rsidRDefault="00153FCD" w:rsidP="005A6FCC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</w:tr>
      <w:tr w:rsidR="00900C95" w:rsidRPr="00262BDA" w14:paraId="12E4E69F" w14:textId="77777777" w:rsidTr="00F41F3D">
        <w:tc>
          <w:tcPr>
            <w:tcW w:w="535" w:type="dxa"/>
          </w:tcPr>
          <w:p w14:paraId="58F3A870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960" w:type="dxa"/>
          </w:tcPr>
          <w:p w14:paraId="1691C534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Кавказ, на пересечении с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Сеидова</w:t>
            </w:r>
            <w:proofErr w:type="spellEnd"/>
          </w:p>
        </w:tc>
        <w:tc>
          <w:tcPr>
            <w:tcW w:w="2446" w:type="dxa"/>
          </w:tcPr>
          <w:p w14:paraId="714720AC" w14:textId="77777777" w:rsidR="00900C95" w:rsidRPr="00262BDA" w:rsidRDefault="00C35EB2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облицованная алюминиевым профилем с внутренней подсветкой, закрепленная на внешней стороне здания (Видеоэкран)</w:t>
            </w:r>
          </w:p>
        </w:tc>
        <w:tc>
          <w:tcPr>
            <w:tcW w:w="709" w:type="dxa"/>
            <w:vAlign w:val="center"/>
          </w:tcPr>
          <w:p w14:paraId="50BD5CF2" w14:textId="77777777" w:rsidR="00900C95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3х5</w:t>
            </w:r>
          </w:p>
        </w:tc>
        <w:tc>
          <w:tcPr>
            <w:tcW w:w="709" w:type="dxa"/>
            <w:vAlign w:val="center"/>
          </w:tcPr>
          <w:p w14:paraId="0BA39080" w14:textId="77777777" w:rsidR="00900C95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14:paraId="1CEB3726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6AF6C93" w14:textId="77777777" w:rsidR="00900C95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</w:t>
            </w:r>
          </w:p>
        </w:tc>
      </w:tr>
      <w:tr w:rsidR="00900C95" w:rsidRPr="00262BDA" w14:paraId="5B187FB0" w14:textId="77777777" w:rsidTr="00F41F3D">
        <w:tc>
          <w:tcPr>
            <w:tcW w:w="535" w:type="dxa"/>
          </w:tcPr>
          <w:p w14:paraId="72702379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3960" w:type="dxa"/>
          </w:tcPr>
          <w:p w14:paraId="530DBE42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Кавказ, на пересечении с ул. Генерала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Араблинского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5148D9FE" w14:textId="77777777" w:rsidR="00900C95" w:rsidRPr="00262BDA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72DFD450" w14:textId="77777777" w:rsidR="00900C95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0FE1089C" w14:textId="77777777" w:rsidR="00900C95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471412C7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6821286B" w14:textId="77777777" w:rsidR="00900C95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900C95" w:rsidRPr="00262BDA" w14:paraId="1B50C848" w14:textId="77777777" w:rsidTr="00F41F3D">
        <w:tc>
          <w:tcPr>
            <w:tcW w:w="535" w:type="dxa"/>
          </w:tcPr>
          <w:p w14:paraId="55E77594" w14:textId="77777777" w:rsidR="00900C95" w:rsidRPr="00837AE1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3960" w:type="dxa"/>
          </w:tcPr>
          <w:p w14:paraId="2B968529" w14:textId="77777777" w:rsidR="00900C95" w:rsidRPr="00262BDA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на пересечении с ул. Аванин-2.</w:t>
            </w:r>
          </w:p>
        </w:tc>
        <w:tc>
          <w:tcPr>
            <w:tcW w:w="2446" w:type="dxa"/>
          </w:tcPr>
          <w:p w14:paraId="487F39EE" w14:textId="77777777" w:rsidR="00900C95" w:rsidRDefault="00900C95" w:rsidP="00900C95">
            <w:r w:rsidRPr="00D36709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53DE369A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0EE1954E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7F297F43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76043ACD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00C95" w:rsidRPr="00262BDA" w14:paraId="72E69EE9" w14:textId="77777777" w:rsidTr="00F41F3D">
        <w:tc>
          <w:tcPr>
            <w:tcW w:w="535" w:type="dxa"/>
          </w:tcPr>
          <w:p w14:paraId="052024BD" w14:textId="77777777" w:rsidR="00900C95" w:rsidRPr="00837AE1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3960" w:type="dxa"/>
          </w:tcPr>
          <w:p w14:paraId="3D2E0B13" w14:textId="77777777" w:rsidR="00900C95" w:rsidRPr="00262BDA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каз в сторону ул. Курбанова, на пересечении с торца дома №29</w:t>
            </w:r>
          </w:p>
        </w:tc>
        <w:tc>
          <w:tcPr>
            <w:tcW w:w="2446" w:type="dxa"/>
          </w:tcPr>
          <w:p w14:paraId="2A6BBC62" w14:textId="77777777" w:rsidR="00900C95" w:rsidRDefault="00900C95" w:rsidP="00900C95">
            <w:r w:rsidRPr="00D36709">
              <w:rPr>
                <w:rFonts w:ascii="Verdana" w:hAnsi="Verdana"/>
                <w:sz w:val="18"/>
                <w:szCs w:val="18"/>
              </w:rPr>
              <w:lastRenderedPageBreak/>
              <w:t>Рама обитая листами стали или фанеры, за</w:t>
            </w:r>
            <w:r w:rsidRPr="00D36709">
              <w:rPr>
                <w:rFonts w:ascii="Verdana" w:hAnsi="Verdana"/>
                <w:sz w:val="18"/>
                <w:szCs w:val="18"/>
              </w:rPr>
              <w:lastRenderedPageBreak/>
              <w:t>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226C556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lastRenderedPageBreak/>
              <w:t>6х3</w:t>
            </w:r>
          </w:p>
        </w:tc>
        <w:tc>
          <w:tcPr>
            <w:tcW w:w="709" w:type="dxa"/>
            <w:vAlign w:val="center"/>
          </w:tcPr>
          <w:p w14:paraId="246D1D88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912A11C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2ABB6A38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900C95" w:rsidRPr="00262BDA" w14:paraId="26F4EACC" w14:textId="77777777" w:rsidTr="00F41F3D">
        <w:tc>
          <w:tcPr>
            <w:tcW w:w="535" w:type="dxa"/>
          </w:tcPr>
          <w:p w14:paraId="146B562B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3960" w:type="dxa"/>
          </w:tcPr>
          <w:p w14:paraId="74D57D78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Кавказ, 41 м. до ул. Х.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Ануширвана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2446" w:type="dxa"/>
          </w:tcPr>
          <w:p w14:paraId="3D3B5A3B" w14:textId="77777777" w:rsidR="00900C95" w:rsidRDefault="00900C95" w:rsidP="00900C95">
            <w:r w:rsidRPr="004C6313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9016A2B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3652BA34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1EBE3AC7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2E1AEA0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00C95" w:rsidRPr="00262BDA" w14:paraId="17F314B2" w14:textId="77777777" w:rsidTr="00F41F3D">
        <w:tc>
          <w:tcPr>
            <w:tcW w:w="535" w:type="dxa"/>
          </w:tcPr>
          <w:p w14:paraId="1CE05035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3960" w:type="dxa"/>
          </w:tcPr>
          <w:p w14:paraId="6471BF4B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на пересечении с ул. Автовокзальная.</w:t>
            </w:r>
          </w:p>
        </w:tc>
        <w:tc>
          <w:tcPr>
            <w:tcW w:w="2446" w:type="dxa"/>
          </w:tcPr>
          <w:p w14:paraId="7AC4895E" w14:textId="77777777" w:rsidR="00900C95" w:rsidRDefault="00900C95" w:rsidP="00900C95">
            <w:r w:rsidRPr="004C6313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0D6D548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2CC107FE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45C7724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A5347B7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00C95" w:rsidRPr="00262BDA" w14:paraId="3282338F" w14:textId="77777777" w:rsidTr="00F41F3D">
        <w:tc>
          <w:tcPr>
            <w:tcW w:w="535" w:type="dxa"/>
          </w:tcPr>
          <w:p w14:paraId="636DA2A4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3960" w:type="dxa"/>
          </w:tcPr>
          <w:p w14:paraId="00054D57" w14:textId="77777777" w:rsidR="00900C95" w:rsidRDefault="00900C95" w:rsidP="00900C95">
            <w:r w:rsidRPr="003150DD"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</w:t>
            </w:r>
            <w:r>
              <w:rPr>
                <w:rFonts w:ascii="Verdana" w:hAnsi="Verdana"/>
                <w:sz w:val="18"/>
                <w:szCs w:val="18"/>
              </w:rPr>
              <w:t>, остановка у Автовокзала Северный</w:t>
            </w:r>
          </w:p>
        </w:tc>
        <w:tc>
          <w:tcPr>
            <w:tcW w:w="2446" w:type="dxa"/>
          </w:tcPr>
          <w:p w14:paraId="6674BB53" w14:textId="77777777" w:rsidR="00900C95" w:rsidRPr="008548B9" w:rsidRDefault="00900C95" w:rsidP="00900C95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27434C40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5BD10692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7CF5E846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00DCD273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900C95" w:rsidRPr="00262BDA" w14:paraId="0E68BED5" w14:textId="77777777" w:rsidTr="00F41F3D">
        <w:tc>
          <w:tcPr>
            <w:tcW w:w="535" w:type="dxa"/>
          </w:tcPr>
          <w:p w14:paraId="4800CE1D" w14:textId="77777777" w:rsidR="00900C95" w:rsidRPr="00837AE1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3960" w:type="dxa"/>
          </w:tcPr>
          <w:p w14:paraId="61F019B8" w14:textId="77777777" w:rsidR="00900C95" w:rsidRPr="00262BDA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12 м. от ул. Автовокзальная.</w:t>
            </w:r>
          </w:p>
        </w:tc>
        <w:tc>
          <w:tcPr>
            <w:tcW w:w="2446" w:type="dxa"/>
          </w:tcPr>
          <w:p w14:paraId="53178EA5" w14:textId="77777777" w:rsidR="00900C95" w:rsidRDefault="00900C95" w:rsidP="00900C95">
            <w:r w:rsidRPr="0041357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49C831DF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202E215D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24C2AF19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5BC42267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00C95" w:rsidRPr="00262BDA" w14:paraId="0D157689" w14:textId="77777777" w:rsidTr="00F41F3D">
        <w:tc>
          <w:tcPr>
            <w:tcW w:w="535" w:type="dxa"/>
          </w:tcPr>
          <w:p w14:paraId="636DBD0E" w14:textId="77777777" w:rsidR="00900C95" w:rsidRPr="00837AE1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3960" w:type="dxa"/>
          </w:tcPr>
          <w:p w14:paraId="03FAAD76" w14:textId="77777777" w:rsidR="00900C95" w:rsidRPr="00262BDA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67 м. от ул. Автовокзальная.</w:t>
            </w:r>
          </w:p>
        </w:tc>
        <w:tc>
          <w:tcPr>
            <w:tcW w:w="2446" w:type="dxa"/>
          </w:tcPr>
          <w:p w14:paraId="42DD4682" w14:textId="77777777" w:rsidR="00900C95" w:rsidRDefault="00900C95" w:rsidP="00900C95">
            <w:r w:rsidRPr="0041357D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DE6BD5F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57FBBEAD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FCED287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C6F8385" w14:textId="77777777" w:rsidR="00900C95" w:rsidRPr="00262BDA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900C95" w:rsidRPr="00262BDA" w14:paraId="19F51A6E" w14:textId="77777777" w:rsidTr="00F41F3D">
        <w:tc>
          <w:tcPr>
            <w:tcW w:w="535" w:type="dxa"/>
          </w:tcPr>
          <w:p w14:paraId="0B712AEF" w14:textId="77777777" w:rsidR="00900C95" w:rsidRPr="00837AE1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3960" w:type="dxa"/>
          </w:tcPr>
          <w:p w14:paraId="0F88B90A" w14:textId="77777777" w:rsidR="00900C95" w:rsidRPr="00262BDA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36 м. до ул. Гоголя.</w:t>
            </w:r>
          </w:p>
        </w:tc>
        <w:tc>
          <w:tcPr>
            <w:tcW w:w="2446" w:type="dxa"/>
          </w:tcPr>
          <w:p w14:paraId="0B2F808A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862E1AF" w14:textId="77777777" w:rsidR="00900C95" w:rsidRDefault="00900C95" w:rsidP="00900C95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4478CF37" w14:textId="77777777" w:rsidR="00900C95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69B2463F" w14:textId="77777777" w:rsidR="00900C95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773DD3D9" w14:textId="77777777" w:rsidR="00900C95" w:rsidRDefault="00900C95" w:rsidP="00900C95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DB50C4" w:rsidRPr="00262BDA" w14:paraId="3809A17C" w14:textId="77777777" w:rsidTr="00F41F3D">
        <w:tc>
          <w:tcPr>
            <w:tcW w:w="535" w:type="dxa"/>
          </w:tcPr>
          <w:p w14:paraId="6B03A555" w14:textId="77777777" w:rsidR="00DB50C4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3960" w:type="dxa"/>
          </w:tcPr>
          <w:p w14:paraId="05EA90A3" w14:textId="77777777" w:rsidR="00DB50C4" w:rsidRPr="00262BDA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225 м. до ул. Генриха Гасанова.</w:t>
            </w:r>
          </w:p>
        </w:tc>
        <w:tc>
          <w:tcPr>
            <w:tcW w:w="2446" w:type="dxa"/>
          </w:tcPr>
          <w:p w14:paraId="12BB8047" w14:textId="77777777" w:rsidR="00DB50C4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E34ED13" w14:textId="77777777" w:rsidR="00DB50C4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F77BE1C" w14:textId="77777777" w:rsidR="00DB50C4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7FC4E13B" w14:textId="77777777" w:rsidR="00DB50C4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3F0182F4" w14:textId="77777777" w:rsidR="00DB50C4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C35EB2" w:rsidRPr="00262BDA" w14:paraId="142215DF" w14:textId="77777777" w:rsidTr="00F41F3D">
        <w:tc>
          <w:tcPr>
            <w:tcW w:w="535" w:type="dxa"/>
          </w:tcPr>
          <w:p w14:paraId="6484D987" w14:textId="77777777" w:rsidR="00C35EB2" w:rsidRDefault="00C35EB2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3960" w:type="dxa"/>
          </w:tcPr>
          <w:p w14:paraId="5799F4D2" w14:textId="77777777" w:rsidR="00C35EB2" w:rsidRDefault="00C35EB2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 w:rsidRPr="00191FE4"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</w:t>
            </w:r>
            <w:r>
              <w:rPr>
                <w:rFonts w:ascii="Verdana" w:hAnsi="Verdana"/>
                <w:sz w:val="18"/>
                <w:szCs w:val="18"/>
              </w:rPr>
              <w:t>Кавказ, возле автозаправки Нафта.</w:t>
            </w:r>
          </w:p>
        </w:tc>
        <w:tc>
          <w:tcPr>
            <w:tcW w:w="2446" w:type="dxa"/>
          </w:tcPr>
          <w:p w14:paraId="485201E4" w14:textId="77777777" w:rsidR="00C35EB2" w:rsidRDefault="00C35EB2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  <w:szCs w:val="18"/>
              </w:rPr>
              <w:t>Рама</w:t>
            </w:r>
            <w:proofErr w:type="gramEnd"/>
            <w:r>
              <w:rPr>
                <w:rFonts w:ascii="Verdana" w:hAnsi="Verdana"/>
                <w:sz w:val="18"/>
                <w:szCs w:val="18"/>
              </w:rPr>
              <w:t xml:space="preserve"> облицованная алюминиевым профилем с внутренней подсветкой, закрепленная на внешней стороне здания (Видеоэкран)</w:t>
            </w:r>
          </w:p>
        </w:tc>
        <w:tc>
          <w:tcPr>
            <w:tcW w:w="709" w:type="dxa"/>
            <w:vAlign w:val="center"/>
          </w:tcPr>
          <w:p w14:paraId="0D1F6D5C" w14:textId="77777777" w:rsidR="00C35EB2" w:rsidRDefault="00C35EB2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9B31A9F" w14:textId="77777777" w:rsidR="00C35EB2" w:rsidRDefault="00C35EB2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37110214" w14:textId="77777777" w:rsidR="00C35EB2" w:rsidRDefault="00C35EB2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22899B93" w14:textId="77777777" w:rsidR="00C35EB2" w:rsidRDefault="00C35EB2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DB50C4" w:rsidRPr="00262BDA" w14:paraId="07188CDC" w14:textId="77777777" w:rsidTr="00F41F3D">
        <w:tc>
          <w:tcPr>
            <w:tcW w:w="535" w:type="dxa"/>
          </w:tcPr>
          <w:p w14:paraId="7AADB9B7" w14:textId="77777777" w:rsidR="00DB50C4" w:rsidRPr="00837AE1" w:rsidRDefault="000C4B4F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3960" w:type="dxa"/>
          </w:tcPr>
          <w:p w14:paraId="75BA9A0A" w14:textId="77777777" w:rsidR="00DB50C4" w:rsidRPr="00262BDA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109 м. до ул. Генриха Гасанова.</w:t>
            </w:r>
          </w:p>
        </w:tc>
        <w:tc>
          <w:tcPr>
            <w:tcW w:w="2446" w:type="dxa"/>
          </w:tcPr>
          <w:p w14:paraId="12B45584" w14:textId="77777777" w:rsidR="00DB50C4" w:rsidRDefault="00DB50C4" w:rsidP="00DB50C4"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B416160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641711A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179CA207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F00A721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DB50C4" w:rsidRPr="00262BDA" w14:paraId="4A23F53D" w14:textId="77777777" w:rsidTr="00F41F3D">
        <w:tc>
          <w:tcPr>
            <w:tcW w:w="535" w:type="dxa"/>
          </w:tcPr>
          <w:p w14:paraId="53E08EBD" w14:textId="77777777" w:rsidR="00DB50C4" w:rsidRPr="00837AE1" w:rsidRDefault="000C4B4F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3960" w:type="dxa"/>
          </w:tcPr>
          <w:p w14:paraId="68D0D90D" w14:textId="77777777" w:rsidR="00DB50C4" w:rsidRPr="00262BDA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федеральной трассы Р-217 Кавказ в сторону ул. Курбанова, 70 м. до ул. Генриха Гасанова.</w:t>
            </w:r>
          </w:p>
        </w:tc>
        <w:tc>
          <w:tcPr>
            <w:tcW w:w="2446" w:type="dxa"/>
          </w:tcPr>
          <w:p w14:paraId="2F23B33F" w14:textId="77777777" w:rsidR="00DB50C4" w:rsidRDefault="00DB50C4" w:rsidP="00DB50C4"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7A04478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2A6F5522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0C21D345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08B2B059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DB50C4" w:rsidRPr="00262BDA" w14:paraId="0545C5F2" w14:textId="77777777" w:rsidTr="00F41F3D">
        <w:tc>
          <w:tcPr>
            <w:tcW w:w="535" w:type="dxa"/>
          </w:tcPr>
          <w:p w14:paraId="6083F3C2" w14:textId="77777777" w:rsidR="00DB50C4" w:rsidRPr="00837AE1" w:rsidRDefault="000C4B4F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3960" w:type="dxa"/>
          </w:tcPr>
          <w:p w14:paraId="412B4812" w14:textId="77777777" w:rsidR="00DB50C4" w:rsidRDefault="00DB50C4" w:rsidP="00DB50C4">
            <w:r w:rsidRPr="00191FE4"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</w:t>
            </w:r>
            <w:r>
              <w:rPr>
                <w:rFonts w:ascii="Verdana" w:hAnsi="Verdana"/>
                <w:sz w:val="18"/>
                <w:szCs w:val="18"/>
              </w:rPr>
              <w:t>Кавказ, на пересечении</w:t>
            </w:r>
            <w:r w:rsidRPr="00191FE4">
              <w:rPr>
                <w:rFonts w:ascii="Verdana" w:hAnsi="Verdana"/>
                <w:sz w:val="18"/>
                <w:szCs w:val="18"/>
              </w:rPr>
              <w:t xml:space="preserve"> ул. Генриха Гасанова.</w:t>
            </w:r>
          </w:p>
        </w:tc>
        <w:tc>
          <w:tcPr>
            <w:tcW w:w="2446" w:type="dxa"/>
          </w:tcPr>
          <w:p w14:paraId="3478B846" w14:textId="77777777" w:rsidR="00DB50C4" w:rsidRDefault="00DB50C4" w:rsidP="00DB50C4"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16423830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05724C5A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0CE7D40B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34BE5814" w14:textId="0F0DDF7F" w:rsidR="00DB50C4" w:rsidRPr="00262BDA" w:rsidRDefault="00F5302D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</w:tr>
      <w:tr w:rsidR="00A757A5" w:rsidRPr="00262BDA" w14:paraId="70B34E9A" w14:textId="77777777" w:rsidTr="00F41F3D">
        <w:tc>
          <w:tcPr>
            <w:tcW w:w="535" w:type="dxa"/>
          </w:tcPr>
          <w:p w14:paraId="60C77DC0" w14:textId="77777777" w:rsidR="00A757A5" w:rsidRDefault="000C4B4F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3960" w:type="dxa"/>
          </w:tcPr>
          <w:p w14:paraId="6030085D" w14:textId="77777777" w:rsidR="00A757A5" w:rsidRPr="00191FE4" w:rsidRDefault="00A757A5" w:rsidP="00DB50C4">
            <w:pPr>
              <w:rPr>
                <w:rFonts w:ascii="Verdana" w:hAnsi="Verdana"/>
                <w:sz w:val="18"/>
                <w:szCs w:val="18"/>
              </w:rPr>
            </w:pPr>
            <w:r w:rsidRPr="00191FE4"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</w:t>
            </w:r>
            <w:r>
              <w:rPr>
                <w:rFonts w:ascii="Verdana" w:hAnsi="Verdana"/>
                <w:sz w:val="18"/>
                <w:szCs w:val="18"/>
              </w:rPr>
              <w:t>Кавказ, на пересечении</w:t>
            </w:r>
            <w:r w:rsidRPr="00191FE4">
              <w:rPr>
                <w:rFonts w:ascii="Verdana" w:hAnsi="Verdana"/>
                <w:sz w:val="18"/>
                <w:szCs w:val="18"/>
              </w:rPr>
              <w:t xml:space="preserve"> ул. Генриха Гасанова.</w:t>
            </w:r>
          </w:p>
        </w:tc>
        <w:tc>
          <w:tcPr>
            <w:tcW w:w="2446" w:type="dxa"/>
          </w:tcPr>
          <w:p w14:paraId="2DBDBAEB" w14:textId="77777777" w:rsidR="00A757A5" w:rsidRPr="000C0815" w:rsidRDefault="00A757A5" w:rsidP="00DB50C4">
            <w:pPr>
              <w:rPr>
                <w:rFonts w:ascii="Verdana" w:hAnsi="Verdana"/>
                <w:sz w:val="18"/>
                <w:szCs w:val="18"/>
              </w:rPr>
            </w:pPr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  <w:r w:rsidR="00CE0AC4">
              <w:rPr>
                <w:rFonts w:ascii="Verdana" w:hAnsi="Verdana"/>
                <w:sz w:val="18"/>
                <w:szCs w:val="18"/>
              </w:rPr>
              <w:t>(Видеоэкран)</w:t>
            </w:r>
          </w:p>
        </w:tc>
        <w:tc>
          <w:tcPr>
            <w:tcW w:w="709" w:type="dxa"/>
            <w:vAlign w:val="center"/>
          </w:tcPr>
          <w:p w14:paraId="62B888C2" w14:textId="77777777" w:rsidR="00A757A5" w:rsidRPr="00262BDA" w:rsidRDefault="00A757A5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6х3</w:t>
            </w:r>
          </w:p>
        </w:tc>
        <w:tc>
          <w:tcPr>
            <w:tcW w:w="709" w:type="dxa"/>
            <w:vAlign w:val="center"/>
          </w:tcPr>
          <w:p w14:paraId="5C636DF1" w14:textId="77777777" w:rsidR="00A757A5" w:rsidRPr="00262BDA" w:rsidRDefault="00A757A5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6D7D8CDE" w14:textId="77777777" w:rsidR="00A757A5" w:rsidRDefault="00A757A5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04920415" w14:textId="77777777" w:rsidR="00A757A5" w:rsidRPr="00262BDA" w:rsidRDefault="00A757A5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</w:t>
            </w:r>
          </w:p>
        </w:tc>
      </w:tr>
      <w:tr w:rsidR="00DB50C4" w:rsidRPr="00262BDA" w14:paraId="08AB7EAD" w14:textId="77777777" w:rsidTr="00F41F3D">
        <w:tc>
          <w:tcPr>
            <w:tcW w:w="535" w:type="dxa"/>
          </w:tcPr>
          <w:p w14:paraId="29DB53E5" w14:textId="77777777" w:rsidR="00DB50C4" w:rsidRPr="00837AE1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0C4B4F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960" w:type="dxa"/>
          </w:tcPr>
          <w:p w14:paraId="5E2E4C09" w14:textId="77777777" w:rsidR="00DB50C4" w:rsidRPr="00262BDA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Кавказ, 54 м. до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ул. Генриха Гасанова.</w:t>
            </w:r>
          </w:p>
        </w:tc>
        <w:tc>
          <w:tcPr>
            <w:tcW w:w="2446" w:type="dxa"/>
          </w:tcPr>
          <w:p w14:paraId="3127D8ED" w14:textId="77777777" w:rsidR="00DB50C4" w:rsidRDefault="00DB50C4" w:rsidP="00DB50C4">
            <w:r w:rsidRPr="000C0815">
              <w:rPr>
                <w:rFonts w:ascii="Verdana" w:hAnsi="Verdana"/>
                <w:sz w:val="18"/>
                <w:szCs w:val="18"/>
              </w:rPr>
              <w:lastRenderedPageBreak/>
              <w:t>Рама обитая листами стали или фанеры, закрепленная на опоре, с фундаментом из бе</w:t>
            </w:r>
            <w:r w:rsidRPr="000C0815">
              <w:rPr>
                <w:rFonts w:ascii="Verdana" w:hAnsi="Verdana"/>
                <w:sz w:val="18"/>
                <w:szCs w:val="18"/>
              </w:rPr>
              <w:lastRenderedPageBreak/>
              <w:t>тона</w:t>
            </w:r>
          </w:p>
        </w:tc>
        <w:tc>
          <w:tcPr>
            <w:tcW w:w="709" w:type="dxa"/>
            <w:vAlign w:val="center"/>
          </w:tcPr>
          <w:p w14:paraId="60B9C5E6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51EA0589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19E331B6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BF6DDE5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B50C4" w:rsidRPr="00262BDA" w14:paraId="5E14F4BF" w14:textId="77777777" w:rsidTr="00F41F3D">
        <w:tc>
          <w:tcPr>
            <w:tcW w:w="535" w:type="dxa"/>
          </w:tcPr>
          <w:p w14:paraId="36275637" w14:textId="77777777" w:rsidR="00DB50C4" w:rsidRPr="00837AE1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0C4B4F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3960" w:type="dxa"/>
          </w:tcPr>
          <w:p w14:paraId="1E234BA2" w14:textId="77777777" w:rsidR="00DB50C4" w:rsidRPr="00262BDA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102 м. до ул. Генриха Гасанова.</w:t>
            </w:r>
          </w:p>
        </w:tc>
        <w:tc>
          <w:tcPr>
            <w:tcW w:w="2446" w:type="dxa"/>
          </w:tcPr>
          <w:p w14:paraId="4B193C8D" w14:textId="77777777" w:rsidR="00DB50C4" w:rsidRDefault="00DB50C4" w:rsidP="00DB50C4"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2234B7A1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5B755D20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408272F6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7811524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B50C4" w:rsidRPr="00262BDA" w14:paraId="7C20E34F" w14:textId="77777777" w:rsidTr="00F41F3D">
        <w:tc>
          <w:tcPr>
            <w:tcW w:w="535" w:type="dxa"/>
          </w:tcPr>
          <w:p w14:paraId="64FE2817" w14:textId="77777777" w:rsidR="00DB50C4" w:rsidRPr="00837AE1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0C4B4F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3960" w:type="dxa"/>
          </w:tcPr>
          <w:p w14:paraId="0554D8FE" w14:textId="77777777" w:rsidR="00DB50C4" w:rsidRPr="00262BDA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100 м. от ул. Гейдара Алиева.</w:t>
            </w:r>
          </w:p>
        </w:tc>
        <w:tc>
          <w:tcPr>
            <w:tcW w:w="2446" w:type="dxa"/>
          </w:tcPr>
          <w:p w14:paraId="23154B90" w14:textId="77777777" w:rsidR="00DB50C4" w:rsidRDefault="00DB50C4" w:rsidP="00DB50C4"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03008B23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46E67D8E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136B8124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E45F050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B50C4" w:rsidRPr="00262BDA" w14:paraId="05F4B22B" w14:textId="77777777" w:rsidTr="00F41F3D">
        <w:tc>
          <w:tcPr>
            <w:tcW w:w="535" w:type="dxa"/>
          </w:tcPr>
          <w:p w14:paraId="14BD3B06" w14:textId="77777777" w:rsidR="00DB50C4" w:rsidRPr="00837AE1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0C4B4F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3960" w:type="dxa"/>
          </w:tcPr>
          <w:p w14:paraId="3A8E0941" w14:textId="77777777" w:rsidR="00DB50C4" w:rsidRPr="00262BDA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62 м. от ул. Гейдара Алиева.</w:t>
            </w:r>
          </w:p>
        </w:tc>
        <w:tc>
          <w:tcPr>
            <w:tcW w:w="2446" w:type="dxa"/>
          </w:tcPr>
          <w:p w14:paraId="7605E5AA" w14:textId="77777777" w:rsidR="00DB50C4" w:rsidRDefault="00DB50C4" w:rsidP="00DB50C4"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5B48AFE7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0E912895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71CE92AD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1CDDD9AE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B50C4" w:rsidRPr="00262BDA" w14:paraId="7EDD338D" w14:textId="77777777" w:rsidTr="00F41F3D">
        <w:tc>
          <w:tcPr>
            <w:tcW w:w="535" w:type="dxa"/>
          </w:tcPr>
          <w:p w14:paraId="1763D9D0" w14:textId="77777777" w:rsidR="00DB50C4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0C4B4F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3960" w:type="dxa"/>
          </w:tcPr>
          <w:p w14:paraId="6CA7D142" w14:textId="77777777" w:rsidR="00DB50C4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12 м. от ул. Гейдара Алиева.</w:t>
            </w:r>
          </w:p>
        </w:tc>
        <w:tc>
          <w:tcPr>
            <w:tcW w:w="2446" w:type="dxa"/>
          </w:tcPr>
          <w:p w14:paraId="7D13C2DD" w14:textId="77777777" w:rsidR="00DB50C4" w:rsidRPr="000C0815" w:rsidRDefault="00DB50C4" w:rsidP="00DB50C4">
            <w:pPr>
              <w:rPr>
                <w:rFonts w:ascii="Verdana" w:hAnsi="Verdana"/>
                <w:sz w:val="18"/>
                <w:szCs w:val="18"/>
              </w:rPr>
            </w:pPr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7A279C15" w14:textId="77777777" w:rsidR="00DB50C4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2х3</w:t>
            </w:r>
          </w:p>
        </w:tc>
        <w:tc>
          <w:tcPr>
            <w:tcW w:w="709" w:type="dxa"/>
            <w:vAlign w:val="center"/>
          </w:tcPr>
          <w:p w14:paraId="5C9BBEF3" w14:textId="77777777" w:rsidR="00DB50C4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5DF94AB7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FB43189" w14:textId="77777777" w:rsidR="00DB50C4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B50C4" w:rsidRPr="00262BDA" w14:paraId="43E9A1EE" w14:textId="77777777" w:rsidTr="00F41F3D">
        <w:tc>
          <w:tcPr>
            <w:tcW w:w="535" w:type="dxa"/>
          </w:tcPr>
          <w:p w14:paraId="070F9FD0" w14:textId="77777777" w:rsidR="00DB50C4" w:rsidRPr="00837AE1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0C4B4F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3960" w:type="dxa"/>
          </w:tcPr>
          <w:p w14:paraId="7D729E23" w14:textId="77777777" w:rsidR="00DB50C4" w:rsidRPr="00262BDA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10 м. от ул. Гейдара Алиева.</w:t>
            </w:r>
          </w:p>
        </w:tc>
        <w:tc>
          <w:tcPr>
            <w:tcW w:w="2446" w:type="dxa"/>
          </w:tcPr>
          <w:p w14:paraId="3129B208" w14:textId="77777777" w:rsidR="00DB50C4" w:rsidRDefault="00DB50C4" w:rsidP="00DB50C4">
            <w:proofErr w:type="spellStart"/>
            <w:r>
              <w:rPr>
                <w:rFonts w:ascii="Verdana" w:hAnsi="Verdana"/>
                <w:sz w:val="18"/>
                <w:szCs w:val="18"/>
              </w:rPr>
              <w:t>Скролер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на остановках общественного транспорта</w:t>
            </w:r>
          </w:p>
        </w:tc>
        <w:tc>
          <w:tcPr>
            <w:tcW w:w="709" w:type="dxa"/>
            <w:vAlign w:val="center"/>
          </w:tcPr>
          <w:p w14:paraId="279FA690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1,2х1,75</w:t>
            </w:r>
          </w:p>
        </w:tc>
        <w:tc>
          <w:tcPr>
            <w:tcW w:w="709" w:type="dxa"/>
            <w:vAlign w:val="center"/>
          </w:tcPr>
          <w:p w14:paraId="32C5AAFE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643DB374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969" w:type="dxa"/>
            <w:vAlign w:val="center"/>
          </w:tcPr>
          <w:p w14:paraId="2E1A5989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DB50C4" w:rsidRPr="00262BDA" w14:paraId="3A9A7EFB" w14:textId="77777777" w:rsidTr="00F41F3D">
        <w:tc>
          <w:tcPr>
            <w:tcW w:w="535" w:type="dxa"/>
          </w:tcPr>
          <w:p w14:paraId="74F5F409" w14:textId="77777777" w:rsidR="00DB50C4" w:rsidRPr="00837AE1" w:rsidRDefault="000C4B4F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30</w:t>
            </w:r>
          </w:p>
        </w:tc>
        <w:tc>
          <w:tcPr>
            <w:tcW w:w="3960" w:type="dxa"/>
          </w:tcPr>
          <w:p w14:paraId="1A9FEF8A" w14:textId="77777777" w:rsidR="00DB50C4" w:rsidRDefault="00DB50C4" w:rsidP="00DB50C4">
            <w:r w:rsidRPr="001A61CA">
              <w:rPr>
                <w:rFonts w:ascii="Verdana" w:hAnsi="Verdana"/>
                <w:sz w:val="18"/>
                <w:szCs w:val="18"/>
              </w:rPr>
              <w:t xml:space="preserve">Ул. Гагарина, справа по ходу движения от ул. Курбанова в сторону федеральной трассы Р-217 Кавказ, </w:t>
            </w:r>
            <w:r>
              <w:rPr>
                <w:rFonts w:ascii="Verdana" w:hAnsi="Verdana"/>
                <w:sz w:val="18"/>
                <w:szCs w:val="18"/>
              </w:rPr>
              <w:t>115 м. до</w:t>
            </w:r>
            <w:r w:rsidRPr="001A61CA">
              <w:rPr>
                <w:rFonts w:ascii="Verdana" w:hAnsi="Verdana"/>
                <w:sz w:val="18"/>
                <w:szCs w:val="18"/>
              </w:rPr>
              <w:t xml:space="preserve"> ул. Гейдара Алиева.</w:t>
            </w:r>
          </w:p>
        </w:tc>
        <w:tc>
          <w:tcPr>
            <w:tcW w:w="2446" w:type="dxa"/>
          </w:tcPr>
          <w:p w14:paraId="04B534C3" w14:textId="77777777" w:rsidR="00DB50C4" w:rsidRDefault="00DB50C4" w:rsidP="00DB50C4"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36B5D616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78E2DB23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31FDC30E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6F30B4F1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  <w:tr w:rsidR="00DB50C4" w:rsidRPr="00262BDA" w14:paraId="327C5A22" w14:textId="77777777" w:rsidTr="00F41F3D">
        <w:tc>
          <w:tcPr>
            <w:tcW w:w="535" w:type="dxa"/>
          </w:tcPr>
          <w:p w14:paraId="54063FB8" w14:textId="77777777" w:rsidR="00DB50C4" w:rsidRPr="00837AE1" w:rsidRDefault="000C4B4F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</w:t>
            </w:r>
          </w:p>
        </w:tc>
        <w:tc>
          <w:tcPr>
            <w:tcW w:w="3960" w:type="dxa"/>
          </w:tcPr>
          <w:p w14:paraId="0EC75C33" w14:textId="77777777" w:rsidR="00DB50C4" w:rsidRPr="00262BDA" w:rsidRDefault="00DB50C4" w:rsidP="00DB50C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Ул. Гагарина, справа по ходу движения от ул. Курбанова в сторону федеральной трассы Р-217 Кавказ, 32 м. от ул. Керима Мамедбекова.</w:t>
            </w:r>
          </w:p>
        </w:tc>
        <w:tc>
          <w:tcPr>
            <w:tcW w:w="2446" w:type="dxa"/>
          </w:tcPr>
          <w:p w14:paraId="1128C8A7" w14:textId="77777777" w:rsidR="00DB50C4" w:rsidRDefault="00DB50C4" w:rsidP="00DB50C4">
            <w:r w:rsidRPr="000C0815">
              <w:rPr>
                <w:rFonts w:ascii="Verdana" w:hAnsi="Verdana"/>
                <w:sz w:val="18"/>
                <w:szCs w:val="18"/>
              </w:rPr>
              <w:t>Рама обитая листами стали или фанеры, закрепленная на опоре, с фундаментом из бетона</w:t>
            </w:r>
          </w:p>
        </w:tc>
        <w:tc>
          <w:tcPr>
            <w:tcW w:w="709" w:type="dxa"/>
            <w:vAlign w:val="center"/>
          </w:tcPr>
          <w:p w14:paraId="64A66404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Pr="00262BDA">
              <w:rPr>
                <w:rFonts w:ascii="Verdana" w:hAnsi="Verdana"/>
                <w:sz w:val="18"/>
                <w:szCs w:val="18"/>
              </w:rPr>
              <w:t>х3</w:t>
            </w:r>
          </w:p>
        </w:tc>
        <w:tc>
          <w:tcPr>
            <w:tcW w:w="709" w:type="dxa"/>
            <w:vAlign w:val="center"/>
          </w:tcPr>
          <w:p w14:paraId="5E57D3E1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6A684430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262BD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969" w:type="dxa"/>
            <w:vAlign w:val="center"/>
          </w:tcPr>
          <w:p w14:paraId="3D0CE364" w14:textId="77777777" w:rsidR="00DB50C4" w:rsidRPr="00262BDA" w:rsidRDefault="00DB50C4" w:rsidP="00DB50C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</w:tr>
    </w:tbl>
    <w:p w14:paraId="679A85EB" w14:textId="77777777" w:rsidR="00711A12" w:rsidRPr="00262BDA" w:rsidRDefault="00724E60" w:rsidP="00724E60">
      <w:pPr>
        <w:tabs>
          <w:tab w:val="left" w:pos="8700"/>
        </w:tabs>
        <w:spacing w:after="120"/>
        <w:ind w:firstLine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711A12" w:rsidRPr="00262BDA" w:rsidSect="00757548">
      <w:pgSz w:w="11906" w:h="16838"/>
      <w:pgMar w:top="680" w:right="680" w:bottom="95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64E69"/>
    <w:multiLevelType w:val="hybridMultilevel"/>
    <w:tmpl w:val="AC3604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89"/>
    <w:rsid w:val="00037A11"/>
    <w:rsid w:val="00044324"/>
    <w:rsid w:val="0005118D"/>
    <w:rsid w:val="00054594"/>
    <w:rsid w:val="0006604E"/>
    <w:rsid w:val="00067D2F"/>
    <w:rsid w:val="00084D27"/>
    <w:rsid w:val="000B79CE"/>
    <w:rsid w:val="000C30EA"/>
    <w:rsid w:val="000C4B4F"/>
    <w:rsid w:val="000F38B2"/>
    <w:rsid w:val="000F7EBF"/>
    <w:rsid w:val="00107297"/>
    <w:rsid w:val="001109C3"/>
    <w:rsid w:val="00123B1B"/>
    <w:rsid w:val="00134BB9"/>
    <w:rsid w:val="00153FCD"/>
    <w:rsid w:val="001546B0"/>
    <w:rsid w:val="0017315D"/>
    <w:rsid w:val="001A5A33"/>
    <w:rsid w:val="001F565B"/>
    <w:rsid w:val="002070A7"/>
    <w:rsid w:val="00222269"/>
    <w:rsid w:val="00227E5C"/>
    <w:rsid w:val="00236CC5"/>
    <w:rsid w:val="00240884"/>
    <w:rsid w:val="00262BDA"/>
    <w:rsid w:val="00290FFD"/>
    <w:rsid w:val="00291E6E"/>
    <w:rsid w:val="002C0231"/>
    <w:rsid w:val="00301B9F"/>
    <w:rsid w:val="0032355D"/>
    <w:rsid w:val="00323B77"/>
    <w:rsid w:val="00342EA2"/>
    <w:rsid w:val="0036668B"/>
    <w:rsid w:val="00374BB7"/>
    <w:rsid w:val="00381F68"/>
    <w:rsid w:val="003A227E"/>
    <w:rsid w:val="003B5912"/>
    <w:rsid w:val="003E0273"/>
    <w:rsid w:val="00435017"/>
    <w:rsid w:val="004841C9"/>
    <w:rsid w:val="004C734C"/>
    <w:rsid w:val="004C7CA5"/>
    <w:rsid w:val="004D2808"/>
    <w:rsid w:val="004E55B1"/>
    <w:rsid w:val="004E7974"/>
    <w:rsid w:val="00503962"/>
    <w:rsid w:val="005315DF"/>
    <w:rsid w:val="00542BAA"/>
    <w:rsid w:val="00557106"/>
    <w:rsid w:val="00560352"/>
    <w:rsid w:val="00563ABD"/>
    <w:rsid w:val="005A6FCC"/>
    <w:rsid w:val="005C13D7"/>
    <w:rsid w:val="005C26B0"/>
    <w:rsid w:val="005D127B"/>
    <w:rsid w:val="005E3789"/>
    <w:rsid w:val="005F6FC1"/>
    <w:rsid w:val="006339EA"/>
    <w:rsid w:val="00634972"/>
    <w:rsid w:val="0066157A"/>
    <w:rsid w:val="00666CD4"/>
    <w:rsid w:val="00675A4B"/>
    <w:rsid w:val="006A5A40"/>
    <w:rsid w:val="006D3D70"/>
    <w:rsid w:val="006D5427"/>
    <w:rsid w:val="006F08BD"/>
    <w:rsid w:val="00711A12"/>
    <w:rsid w:val="00724E60"/>
    <w:rsid w:val="00741133"/>
    <w:rsid w:val="00757548"/>
    <w:rsid w:val="00781A6E"/>
    <w:rsid w:val="007B6D8B"/>
    <w:rsid w:val="007C0417"/>
    <w:rsid w:val="007C16D4"/>
    <w:rsid w:val="007D356A"/>
    <w:rsid w:val="007E25C5"/>
    <w:rsid w:val="007E3577"/>
    <w:rsid w:val="007E6852"/>
    <w:rsid w:val="008108E9"/>
    <w:rsid w:val="00810D00"/>
    <w:rsid w:val="008111CB"/>
    <w:rsid w:val="00826516"/>
    <w:rsid w:val="00837AE1"/>
    <w:rsid w:val="00847748"/>
    <w:rsid w:val="00856B02"/>
    <w:rsid w:val="0087781F"/>
    <w:rsid w:val="0089420E"/>
    <w:rsid w:val="008A626A"/>
    <w:rsid w:val="008B7660"/>
    <w:rsid w:val="008E2CE4"/>
    <w:rsid w:val="008F1645"/>
    <w:rsid w:val="00900C95"/>
    <w:rsid w:val="00933B21"/>
    <w:rsid w:val="009424AB"/>
    <w:rsid w:val="0094284F"/>
    <w:rsid w:val="009510C6"/>
    <w:rsid w:val="00953332"/>
    <w:rsid w:val="009768F3"/>
    <w:rsid w:val="0099001B"/>
    <w:rsid w:val="009A24B5"/>
    <w:rsid w:val="009A5804"/>
    <w:rsid w:val="009D4799"/>
    <w:rsid w:val="009E6B9A"/>
    <w:rsid w:val="00A00F7B"/>
    <w:rsid w:val="00A34C37"/>
    <w:rsid w:val="00A36B8B"/>
    <w:rsid w:val="00A3777A"/>
    <w:rsid w:val="00A41484"/>
    <w:rsid w:val="00A46814"/>
    <w:rsid w:val="00A66E09"/>
    <w:rsid w:val="00A757A5"/>
    <w:rsid w:val="00AC2AFE"/>
    <w:rsid w:val="00AD30C1"/>
    <w:rsid w:val="00AE0603"/>
    <w:rsid w:val="00B54E87"/>
    <w:rsid w:val="00B66FD6"/>
    <w:rsid w:val="00B71091"/>
    <w:rsid w:val="00B761EA"/>
    <w:rsid w:val="00BD7D42"/>
    <w:rsid w:val="00BE1CF2"/>
    <w:rsid w:val="00C0145B"/>
    <w:rsid w:val="00C030A2"/>
    <w:rsid w:val="00C14F31"/>
    <w:rsid w:val="00C35EB2"/>
    <w:rsid w:val="00C7381D"/>
    <w:rsid w:val="00C93C8D"/>
    <w:rsid w:val="00CA5B42"/>
    <w:rsid w:val="00CC4C4F"/>
    <w:rsid w:val="00CC4E1D"/>
    <w:rsid w:val="00CE0AC4"/>
    <w:rsid w:val="00D16CFF"/>
    <w:rsid w:val="00D26F1B"/>
    <w:rsid w:val="00D2730A"/>
    <w:rsid w:val="00D62FAE"/>
    <w:rsid w:val="00D82010"/>
    <w:rsid w:val="00D94677"/>
    <w:rsid w:val="00DA4F88"/>
    <w:rsid w:val="00DA6625"/>
    <w:rsid w:val="00DB50C4"/>
    <w:rsid w:val="00DF2482"/>
    <w:rsid w:val="00E26950"/>
    <w:rsid w:val="00E458D9"/>
    <w:rsid w:val="00E64745"/>
    <w:rsid w:val="00E746F6"/>
    <w:rsid w:val="00E76E5D"/>
    <w:rsid w:val="00E81231"/>
    <w:rsid w:val="00EE2C2E"/>
    <w:rsid w:val="00F035BB"/>
    <w:rsid w:val="00F21DA1"/>
    <w:rsid w:val="00F310CE"/>
    <w:rsid w:val="00F31DF8"/>
    <w:rsid w:val="00F41F3D"/>
    <w:rsid w:val="00F5302D"/>
    <w:rsid w:val="00F70FC8"/>
    <w:rsid w:val="00F90BEA"/>
    <w:rsid w:val="00FB584C"/>
    <w:rsid w:val="00FB7934"/>
    <w:rsid w:val="00FC432C"/>
    <w:rsid w:val="00FC5263"/>
    <w:rsid w:val="00FD77D7"/>
    <w:rsid w:val="00FF35EC"/>
    <w:rsid w:val="00FF3DF2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8885"/>
  <w15:docId w15:val="{7772DDA0-484E-4A71-B37E-1BBC7229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42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42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C7381D"/>
    <w:pPr>
      <w:ind w:left="720"/>
      <w:contextualSpacing/>
    </w:pPr>
  </w:style>
  <w:style w:type="paragraph" w:customStyle="1" w:styleId="ConsPlusNormal">
    <w:name w:val="ConsPlusNormal"/>
    <w:rsid w:val="00AE060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37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7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9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LLBOARD\YandexDisk-uiokaspreclama\&#1041;&#1083;&#1072;&#1085;&#1082;&#1080;,%20&#1064;&#1072;&#1073;&#1083;&#1086;&#1085;&#1099;\&#1055;&#1088;&#1080;&#1083;&#1086;&#1078;&#1077;&#1085;&#1080;&#1077;%20&#1082;%20&#1057;&#1093;&#1077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к Схеме</Template>
  <TotalTime>456</TotalTime>
  <Pages>3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Шамиль Латипов</dc:creator>
  <cp:lastModifiedBy>Kudaev_Sadulla</cp:lastModifiedBy>
  <cp:revision>59</cp:revision>
  <cp:lastPrinted>2020-06-17T09:40:00Z</cp:lastPrinted>
  <dcterms:created xsi:type="dcterms:W3CDTF">2017-03-10T11:37:00Z</dcterms:created>
  <dcterms:modified xsi:type="dcterms:W3CDTF">2020-09-02T12:58:00Z</dcterms:modified>
</cp:coreProperties>
</file>