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355" w:type="dxa"/>
        <w:tblInd w:w="-8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13"/>
        <w:gridCol w:w="1025"/>
        <w:gridCol w:w="1724"/>
        <w:gridCol w:w="916"/>
        <w:gridCol w:w="1276"/>
        <w:gridCol w:w="992"/>
        <w:gridCol w:w="1134"/>
        <w:gridCol w:w="1275"/>
      </w:tblGrid>
      <w:tr w:rsidR="009839D8" w:rsidRPr="009839D8" w:rsidTr="00750369">
        <w:tc>
          <w:tcPr>
            <w:tcW w:w="20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 рекламной конструкции:</w:t>
            </w:r>
          </w:p>
        </w:tc>
        <w:tc>
          <w:tcPr>
            <w:tcW w:w="7317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E4B2C" w:rsidRDefault="009E4B2C" w:rsidP="009E4B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E4B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Отдельно стоящая рекламная конструкция </w:t>
            </w:r>
          </w:p>
        </w:tc>
      </w:tr>
      <w:tr w:rsidR="009839D8" w:rsidRPr="009839D8" w:rsidTr="00750369">
        <w:tc>
          <w:tcPr>
            <w:tcW w:w="20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 рекламной конструкции:</w:t>
            </w:r>
          </w:p>
        </w:tc>
        <w:tc>
          <w:tcPr>
            <w:tcW w:w="7317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E4B2C" w:rsidRDefault="009E4B2C" w:rsidP="009839D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E4B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Видеоэкран</w:t>
            </w:r>
          </w:p>
        </w:tc>
      </w:tr>
      <w:tr w:rsidR="009839D8" w:rsidRPr="009839D8" w:rsidTr="00750369">
        <w:tc>
          <w:tcPr>
            <w:tcW w:w="20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839D8" w:rsidRDefault="009839D8" w:rsidP="009839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317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407312" w:rsidRDefault="009839D8" w:rsidP="00407312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40731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графа заполняется в соответствии с утвержденным</w:t>
            </w:r>
            <w:r w:rsidR="00407312" w:rsidRPr="0040731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 Правилами установки и эксплуатации рекламных конструкций на территории городского округа «город Дербент»</w:t>
            </w:r>
          </w:p>
        </w:tc>
      </w:tr>
      <w:tr w:rsidR="009839D8" w:rsidRPr="009839D8" w:rsidTr="00750369">
        <w:tc>
          <w:tcPr>
            <w:tcW w:w="20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информационного поля одной стороны одного элемента:</w:t>
            </w:r>
          </w:p>
        </w:tc>
        <w:tc>
          <w:tcPr>
            <w:tcW w:w="7317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839D8" w:rsidRDefault="009E4B2C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4B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18 </w:t>
            </w:r>
            <w:proofErr w:type="spellStart"/>
            <w:r w:rsidR="009839D8"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</w:tc>
      </w:tr>
      <w:tr w:rsidR="009839D8" w:rsidRPr="009839D8" w:rsidTr="00750369">
        <w:tc>
          <w:tcPr>
            <w:tcW w:w="20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сторон:</w:t>
            </w:r>
          </w:p>
        </w:tc>
        <w:tc>
          <w:tcPr>
            <w:tcW w:w="7317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E4B2C" w:rsidRDefault="009E4B2C" w:rsidP="009839D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E4B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</w:tr>
      <w:tr w:rsidR="009839D8" w:rsidRPr="009839D8" w:rsidTr="00750369">
        <w:tc>
          <w:tcPr>
            <w:tcW w:w="20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Габаритные размеры рекламной конструкции:</w:t>
            </w:r>
          </w:p>
        </w:tc>
        <w:tc>
          <w:tcPr>
            <w:tcW w:w="7317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839D8" w:rsidRDefault="009E4B2C" w:rsidP="009E4B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4B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3х6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м.</w:t>
            </w:r>
          </w:p>
        </w:tc>
      </w:tr>
      <w:tr w:rsidR="009839D8" w:rsidRPr="009839D8" w:rsidTr="00750369">
        <w:tc>
          <w:tcPr>
            <w:tcW w:w="9355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839D8" w:rsidRDefault="009839D8" w:rsidP="009839D8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 рекламного места</w:t>
            </w:r>
          </w:p>
        </w:tc>
      </w:tr>
      <w:tr w:rsidR="009839D8" w:rsidRPr="009839D8" w:rsidTr="00750369">
        <w:tc>
          <w:tcPr>
            <w:tcW w:w="20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Район</w:t>
            </w:r>
          </w:p>
        </w:tc>
        <w:tc>
          <w:tcPr>
            <w:tcW w:w="7317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839D8" w:rsidRDefault="009839D8" w:rsidP="009839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839D8" w:rsidRPr="009839D8" w:rsidTr="00750369">
        <w:tc>
          <w:tcPr>
            <w:tcW w:w="20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Населенный пункт</w:t>
            </w:r>
          </w:p>
        </w:tc>
        <w:tc>
          <w:tcPr>
            <w:tcW w:w="7317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E4B2C" w:rsidRDefault="009E4B2C" w:rsidP="009839D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</w:t>
            </w:r>
            <w:r w:rsidRPr="009E4B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Дербент </w:t>
            </w:r>
          </w:p>
        </w:tc>
      </w:tr>
      <w:tr w:rsidR="00101D74" w:rsidRPr="009839D8" w:rsidTr="00750369">
        <w:tc>
          <w:tcPr>
            <w:tcW w:w="20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Улица</w:t>
            </w:r>
          </w:p>
        </w:tc>
        <w:tc>
          <w:tcPr>
            <w:tcW w:w="7317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2F5BD5" w:rsidRDefault="00E07073" w:rsidP="004E23E8">
            <w:pPr>
              <w:rPr>
                <w:b/>
              </w:rPr>
            </w:pPr>
            <w:r w:rsidRPr="002F5BD5">
              <w:rPr>
                <w:b/>
              </w:rPr>
              <w:t>ул</w:t>
            </w:r>
            <w:r w:rsidR="002F5BD5" w:rsidRPr="002F5BD5">
              <w:rPr>
                <w:b/>
              </w:rPr>
              <w:t xml:space="preserve">. </w:t>
            </w:r>
            <w:r w:rsidRPr="002F5BD5">
              <w:rPr>
                <w:b/>
              </w:rPr>
              <w:t xml:space="preserve">Генерала </w:t>
            </w:r>
            <w:proofErr w:type="spellStart"/>
            <w:r w:rsidRPr="002F5BD5">
              <w:rPr>
                <w:b/>
              </w:rPr>
              <w:t>Сеидова</w:t>
            </w:r>
            <w:proofErr w:type="spellEnd"/>
            <w:r w:rsidR="002F5BD5" w:rsidRPr="002F5BD5">
              <w:rPr>
                <w:b/>
              </w:rPr>
              <w:t xml:space="preserve">, пересечение </w:t>
            </w:r>
            <w:r w:rsidR="007D3E0C">
              <w:rPr>
                <w:b/>
              </w:rPr>
              <w:t xml:space="preserve"> с </w:t>
            </w:r>
            <w:r w:rsidRPr="002F5BD5">
              <w:rPr>
                <w:b/>
              </w:rPr>
              <w:t>ул</w:t>
            </w:r>
            <w:r w:rsidR="002F5BD5" w:rsidRPr="002F5BD5">
              <w:rPr>
                <w:b/>
              </w:rPr>
              <w:t xml:space="preserve">.  </w:t>
            </w:r>
            <w:r w:rsidR="002F5BD5" w:rsidRPr="002F5BD5">
              <w:rPr>
                <w:rFonts w:ascii="Calibri" w:hAnsi="Calibri" w:cs="Calibri"/>
                <w:b/>
                <w:color w:val="000000"/>
              </w:rPr>
              <w:t>345 Дагестанской Стрелковой Дивизии</w:t>
            </w:r>
          </w:p>
        </w:tc>
      </w:tr>
      <w:tr w:rsidR="00101D74" w:rsidRPr="009839D8" w:rsidTr="00750369">
        <w:tc>
          <w:tcPr>
            <w:tcW w:w="20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Дом</w:t>
            </w: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7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7341F6" w:rsidRDefault="00101D74" w:rsidP="00101D7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Корпус</w:t>
            </w: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Строение</w:t>
            </w: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7341F6" w:rsidRDefault="00101D74" w:rsidP="00101D7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101D74" w:rsidRPr="009839D8" w:rsidTr="00750369">
        <w:tc>
          <w:tcPr>
            <w:tcW w:w="20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Дополнение к адресу:</w:t>
            </w:r>
          </w:p>
        </w:tc>
        <w:tc>
          <w:tcPr>
            <w:tcW w:w="7317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01D74" w:rsidRPr="009839D8" w:rsidTr="00750369">
        <w:tc>
          <w:tcPr>
            <w:tcW w:w="9355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Представлены следующие документы</w:t>
            </w:r>
          </w:p>
        </w:tc>
      </w:tr>
      <w:tr w:rsidR="00101D74" w:rsidRPr="009839D8" w:rsidTr="00750369">
        <w:tc>
          <w:tcPr>
            <w:tcW w:w="10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342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Карта-схема рекламного места</w:t>
            </w:r>
          </w:p>
        </w:tc>
      </w:tr>
      <w:tr w:rsidR="00101D74" w:rsidRPr="009839D8" w:rsidTr="00750369">
        <w:tc>
          <w:tcPr>
            <w:tcW w:w="10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42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Дизайн-макет рекламной конструкции</w:t>
            </w:r>
          </w:p>
        </w:tc>
      </w:tr>
    </w:tbl>
    <w:p w:rsidR="008E2A65" w:rsidRDefault="008E2A65"/>
    <w:p w:rsidR="006324F0" w:rsidRDefault="006324F0"/>
    <w:p w:rsidR="006324F0" w:rsidRDefault="006324F0"/>
    <w:p w:rsidR="006324F0" w:rsidRDefault="006324F0" w:rsidP="006324F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Дизайн-макет рекламной конструкции на местности. </w:t>
      </w:r>
    </w:p>
    <w:p w:rsidR="006324F0" w:rsidRDefault="006324F0" w:rsidP="006324F0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9164BF">
        <w:rPr>
          <w:rFonts w:ascii="Times New Roman" w:hAnsi="Times New Roman" w:cs="Times New Roman"/>
          <w:sz w:val="24"/>
          <w:szCs w:val="24"/>
        </w:rPr>
        <w:t xml:space="preserve">г. Дербент, ул. Генерала </w:t>
      </w:r>
      <w:proofErr w:type="spellStart"/>
      <w:r w:rsidRPr="009164BF">
        <w:rPr>
          <w:rFonts w:ascii="Times New Roman" w:hAnsi="Times New Roman" w:cs="Times New Roman"/>
          <w:sz w:val="24"/>
          <w:szCs w:val="24"/>
        </w:rPr>
        <w:t>Сеидова</w:t>
      </w:r>
      <w:proofErr w:type="spellEnd"/>
      <w:r w:rsidRPr="009164BF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9164BF">
        <w:rPr>
          <w:rFonts w:ascii="Times New Roman" w:hAnsi="Times New Roman" w:cs="Times New Roman"/>
          <w:sz w:val="24"/>
          <w:szCs w:val="24"/>
        </w:rPr>
        <w:t>пересечение  с</w:t>
      </w:r>
      <w:proofErr w:type="gramEnd"/>
      <w:r w:rsidRPr="009164BF">
        <w:rPr>
          <w:rFonts w:ascii="Times New Roman" w:hAnsi="Times New Roman" w:cs="Times New Roman"/>
          <w:sz w:val="24"/>
          <w:szCs w:val="24"/>
        </w:rPr>
        <w:t xml:space="preserve"> ул.  </w:t>
      </w:r>
      <w:r w:rsidRPr="009164BF">
        <w:rPr>
          <w:rFonts w:ascii="Times New Roman" w:hAnsi="Times New Roman" w:cs="Times New Roman"/>
          <w:color w:val="000000"/>
          <w:sz w:val="24"/>
          <w:szCs w:val="24"/>
        </w:rPr>
        <w:t>345 Дагестанской Стрелковой Дивизии</w:t>
      </w:r>
    </w:p>
    <w:p w:rsidR="006324F0" w:rsidRPr="009164BF" w:rsidRDefault="006324F0" w:rsidP="006324F0">
      <w:pPr>
        <w:ind w:right="424"/>
        <w:rPr>
          <w:rFonts w:ascii="Times New Roman" w:hAnsi="Times New Roman" w:cs="Times New Roman"/>
          <w:color w:val="000000"/>
          <w:sz w:val="24"/>
          <w:szCs w:val="24"/>
        </w:rPr>
      </w:pPr>
      <w:r>
        <w:object w:dxaOrig="461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7.75pt;height:349.5pt" o:ole="">
            <v:imagedata r:id="rId4" o:title=""/>
          </v:shape>
          <o:OLEObject Type="Embed" ProgID="PBrush" ShapeID="_x0000_i1025" DrawAspect="Content" ObjectID="_1749377523" r:id="rId5"/>
        </w:object>
      </w:r>
    </w:p>
    <w:p w:rsidR="006324F0" w:rsidRDefault="006324F0" w:rsidP="006324F0">
      <w:r>
        <w:t xml:space="preserve">                                                                                                                                             </w:t>
      </w:r>
    </w:p>
    <w:p w:rsidR="00750369" w:rsidRDefault="006324F0">
      <w:r>
        <w:lastRenderedPageBreak/>
        <w:t xml:space="preserve">                                                                                                                                              </w:t>
      </w:r>
      <w:bookmarkStart w:id="0" w:name="_GoBack"/>
      <w:bookmarkEnd w:id="0"/>
    </w:p>
    <w:p w:rsidR="00750369" w:rsidRPr="009164BF" w:rsidRDefault="00750369" w:rsidP="00750369">
      <w:pPr>
        <w:rPr>
          <w:rFonts w:ascii="Times New Roman" w:hAnsi="Times New Roman" w:cs="Times New Roman"/>
          <w:sz w:val="24"/>
          <w:szCs w:val="24"/>
        </w:rPr>
      </w:pPr>
      <w:r w:rsidRPr="009164BF">
        <w:rPr>
          <w:rFonts w:ascii="Times New Roman" w:hAnsi="Times New Roman" w:cs="Times New Roman"/>
          <w:sz w:val="24"/>
          <w:szCs w:val="24"/>
        </w:rPr>
        <w:t>Схема размещения рекламной конструкции по адресу:</w:t>
      </w:r>
    </w:p>
    <w:p w:rsidR="00750369" w:rsidRPr="009164BF" w:rsidRDefault="00750369" w:rsidP="00750369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9164BF">
        <w:rPr>
          <w:rFonts w:ascii="Times New Roman" w:hAnsi="Times New Roman" w:cs="Times New Roman"/>
          <w:sz w:val="24"/>
          <w:szCs w:val="24"/>
        </w:rPr>
        <w:t xml:space="preserve">г. Дербент, ул. Генерала </w:t>
      </w:r>
      <w:proofErr w:type="spellStart"/>
      <w:r w:rsidRPr="009164BF">
        <w:rPr>
          <w:rFonts w:ascii="Times New Roman" w:hAnsi="Times New Roman" w:cs="Times New Roman"/>
          <w:sz w:val="24"/>
          <w:szCs w:val="24"/>
        </w:rPr>
        <w:t>Сеидова</w:t>
      </w:r>
      <w:proofErr w:type="spellEnd"/>
      <w:r w:rsidRPr="009164BF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9164BF">
        <w:rPr>
          <w:rFonts w:ascii="Times New Roman" w:hAnsi="Times New Roman" w:cs="Times New Roman"/>
          <w:sz w:val="24"/>
          <w:szCs w:val="24"/>
        </w:rPr>
        <w:t>пересечение  с</w:t>
      </w:r>
      <w:proofErr w:type="gramEnd"/>
      <w:r w:rsidRPr="009164BF">
        <w:rPr>
          <w:rFonts w:ascii="Times New Roman" w:hAnsi="Times New Roman" w:cs="Times New Roman"/>
          <w:sz w:val="24"/>
          <w:szCs w:val="24"/>
        </w:rPr>
        <w:t xml:space="preserve"> ул.  </w:t>
      </w:r>
      <w:r w:rsidRPr="009164BF">
        <w:rPr>
          <w:rFonts w:ascii="Times New Roman" w:hAnsi="Times New Roman" w:cs="Times New Roman"/>
          <w:color w:val="000000"/>
          <w:sz w:val="24"/>
          <w:szCs w:val="24"/>
        </w:rPr>
        <w:t>345 Дагестанской Стрелковой Дивизии</w:t>
      </w:r>
    </w:p>
    <w:p w:rsidR="00750369" w:rsidRDefault="00750369" w:rsidP="00750369">
      <w:r>
        <w:t xml:space="preserve">                                                                                                                                             </w:t>
      </w:r>
    </w:p>
    <w:p w:rsidR="00750369" w:rsidRDefault="00750369" w:rsidP="0075036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39E822C" wp14:editId="22F4DA0E">
                <wp:simplePos x="0" y="0"/>
                <wp:positionH relativeFrom="column">
                  <wp:posOffset>4457966</wp:posOffset>
                </wp:positionH>
                <wp:positionV relativeFrom="paragraph">
                  <wp:posOffset>190234</wp:posOffset>
                </wp:positionV>
                <wp:extent cx="63795" cy="1509823"/>
                <wp:effectExtent l="0" t="0" r="31750" b="33655"/>
                <wp:wrapNone/>
                <wp:docPr id="5" name="Прямая соединительная линия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795" cy="150982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8E22D2" id="Прямая соединительная линия 5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1pt,15pt" to="356pt,13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" strokecolor="black [3200]" strokeweight=".5pt">
                <v:stroke joinstyle="miter"/>
              </v:line>
            </w:pict>
          </mc:Fallback>
        </mc:AlternateContent>
      </w:r>
      <w:r>
        <w:t xml:space="preserve">                                                                                                                                            2 </w:t>
      </w:r>
    </w:p>
    <w:p w:rsidR="00750369" w:rsidRDefault="00750369" w:rsidP="00750369">
      <w:r>
        <w:t xml:space="preserve">                                                                                                                                              </w:t>
      </w:r>
    </w:p>
    <w:p w:rsidR="00750369" w:rsidRDefault="00750369" w:rsidP="0075036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65E1F88" wp14:editId="03EC7316">
                <wp:simplePos x="0" y="0"/>
                <wp:positionH relativeFrom="column">
                  <wp:posOffset>4475225</wp:posOffset>
                </wp:positionH>
                <wp:positionV relativeFrom="paragraph">
                  <wp:posOffset>1071880</wp:posOffset>
                </wp:positionV>
                <wp:extent cx="104775" cy="107950"/>
                <wp:effectExtent l="0" t="0" r="28575" b="25400"/>
                <wp:wrapNone/>
                <wp:docPr id="3" name="Блок-схема: узел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1079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825364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3" o:spid="_x0000_s1026" type="#_x0000_t120" style="position:absolute;margin-left:352.4pt;margin-top:84.4pt;width:8.25pt;height:8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" fillcolor="red" strokecolor="#41719c" strokeweight="1pt">
                <v:stroke joinstyle="miter"/>
              </v:shape>
            </w:pict>
          </mc:Fallback>
        </mc:AlternateContent>
      </w:r>
      <w:r w:rsidRPr="00996041">
        <w:rPr>
          <w:noProof/>
          <w:lang w:eastAsia="ru-RU"/>
        </w:rPr>
        <w:drawing>
          <wp:inline distT="0" distB="0" distL="0" distR="0" wp14:anchorId="2107BBD5" wp14:editId="40BD8DA1">
            <wp:extent cx="9251950" cy="3571619"/>
            <wp:effectExtent l="0" t="0" r="6350" b="0"/>
            <wp:docPr id="1" name="Рисунок 1" descr="C:\Users\r_54k1\Desktop\ГОРОДА\Дагестан\Дербент\Заявки на схему\На отпраку\Карта\345ХТаги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_54k1\Desktop\ГОРОДА\Дагестан\Дербент\Заявки на схему\На отпраку\Карта\345ХТагиева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71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369" w:rsidRDefault="00750369"/>
    <w:p w:rsidR="00750369" w:rsidRDefault="00750369"/>
    <w:sectPr w:rsidR="00750369" w:rsidSect="00750369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7BAA"/>
    <w:rsid w:val="00101D74"/>
    <w:rsid w:val="00135578"/>
    <w:rsid w:val="001F3F5A"/>
    <w:rsid w:val="002F5BD5"/>
    <w:rsid w:val="003D08AD"/>
    <w:rsid w:val="00407312"/>
    <w:rsid w:val="004B418A"/>
    <w:rsid w:val="004E23E8"/>
    <w:rsid w:val="006324F0"/>
    <w:rsid w:val="007341F6"/>
    <w:rsid w:val="00750369"/>
    <w:rsid w:val="007D3E0C"/>
    <w:rsid w:val="00873D03"/>
    <w:rsid w:val="008A7BAA"/>
    <w:rsid w:val="008E2A65"/>
    <w:rsid w:val="009839D8"/>
    <w:rsid w:val="009E4B2C"/>
    <w:rsid w:val="009F400A"/>
    <w:rsid w:val="00A13A2B"/>
    <w:rsid w:val="00A671E9"/>
    <w:rsid w:val="00A73A02"/>
    <w:rsid w:val="00B34ED1"/>
    <w:rsid w:val="00B96AF9"/>
    <w:rsid w:val="00BB2B01"/>
    <w:rsid w:val="00C70169"/>
    <w:rsid w:val="00D47F16"/>
    <w:rsid w:val="00D65C87"/>
    <w:rsid w:val="00D675F8"/>
    <w:rsid w:val="00E07073"/>
    <w:rsid w:val="00E57A23"/>
    <w:rsid w:val="00F454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A99A74"/>
  <w15:chartTrackingRefBased/>
  <w15:docId w15:val="{BD563C72-3A69-446C-8A0D-0FDA2E5B5C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ormattext">
    <w:name w:val="formattext"/>
    <w:basedOn w:val="a"/>
    <w:rsid w:val="009839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8340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01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01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48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67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3022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oleObject" Target="embeddings/oleObject1.bin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</Pages>
  <Words>257</Words>
  <Characters>1470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Хальфин Руслан Шавкатович</dc:creator>
  <cp:keywords/>
  <dc:description/>
  <cp:lastModifiedBy>USER</cp:lastModifiedBy>
  <cp:revision>11</cp:revision>
  <dcterms:created xsi:type="dcterms:W3CDTF">2023-06-15T09:08:00Z</dcterms:created>
  <dcterms:modified xsi:type="dcterms:W3CDTF">2023-06-27T10:26:00Z</dcterms:modified>
</cp:coreProperties>
</file>